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BA3" w:rsidRDefault="00F11C9C" w:rsidP="00030BA3">
      <w:pPr>
        <w:autoSpaceDE w:val="0"/>
        <w:autoSpaceDN w:val="0"/>
        <w:adjustRightInd w:val="0"/>
        <w:jc w:val="center"/>
        <w:rPr>
          <w:rFonts w:eastAsia="Calibri" w:cs="Times New Roman"/>
          <w:kern w:val="0"/>
          <w:sz w:val="24"/>
          <w:szCs w:val="24"/>
        </w:rPr>
      </w:pPr>
      <w:r>
        <w:rPr>
          <w:rFonts w:eastAsia="Calibri" w:cs="Times New Roman"/>
          <w:kern w:val="0"/>
          <w:sz w:val="24"/>
          <w:szCs w:val="24"/>
        </w:rPr>
        <w:t>Итоги социально-экономического развития муниципального образования</w:t>
      </w:r>
      <w:r w:rsidR="00EA2DBA">
        <w:rPr>
          <w:rFonts w:eastAsia="Calibri" w:cs="Times New Roman"/>
          <w:kern w:val="0"/>
          <w:sz w:val="24"/>
          <w:szCs w:val="24"/>
        </w:rPr>
        <w:t xml:space="preserve"> за истекший период текущего финансового года и ожидаемые итоги социально-экономического</w:t>
      </w:r>
      <w:r w:rsidR="00B73261">
        <w:rPr>
          <w:rFonts w:eastAsia="Calibri" w:cs="Times New Roman"/>
          <w:kern w:val="0"/>
          <w:sz w:val="24"/>
          <w:szCs w:val="24"/>
        </w:rPr>
        <w:t xml:space="preserve"> развития </w:t>
      </w:r>
      <w:r w:rsidR="00884C9F">
        <w:rPr>
          <w:rFonts w:eastAsia="Calibri" w:cs="Times New Roman"/>
          <w:kern w:val="0"/>
          <w:sz w:val="24"/>
          <w:szCs w:val="24"/>
        </w:rPr>
        <w:t xml:space="preserve">муниципального образования </w:t>
      </w:r>
      <w:bookmarkStart w:id="0" w:name="_GoBack"/>
      <w:bookmarkEnd w:id="0"/>
      <w:r w:rsidR="00B73261">
        <w:rPr>
          <w:rFonts w:eastAsia="Calibri" w:cs="Times New Roman"/>
          <w:kern w:val="0"/>
          <w:sz w:val="24"/>
          <w:szCs w:val="24"/>
        </w:rPr>
        <w:t>за текущий финансовый год</w:t>
      </w:r>
    </w:p>
    <w:p w:rsidR="00030BA3" w:rsidRDefault="00030BA3" w:rsidP="00030BA3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pPr w:leftFromText="180" w:rightFromText="180" w:vertAnchor="text" w:horzAnchor="margin" w:tblpXSpec="center" w:tblpY="223"/>
        <w:tblW w:w="15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2980"/>
        <w:gridCol w:w="1707"/>
        <w:gridCol w:w="1128"/>
        <w:gridCol w:w="1395"/>
        <w:gridCol w:w="1298"/>
        <w:gridCol w:w="1276"/>
        <w:gridCol w:w="1276"/>
        <w:gridCol w:w="1275"/>
        <w:gridCol w:w="1276"/>
        <w:gridCol w:w="1276"/>
      </w:tblGrid>
      <w:tr w:rsidR="00030BA3" w:rsidTr="00030BA3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</w:p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2024год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2025год (ожидаемое значение)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Прогноз, годы</w:t>
            </w:r>
          </w:p>
        </w:tc>
      </w:tr>
      <w:tr w:rsidR="00030BA3" w:rsidTr="00030BA3">
        <w:trPr>
          <w:trHeight w:val="168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A3" w:rsidRDefault="00030BA3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A3" w:rsidRDefault="00030BA3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A3" w:rsidRDefault="00030BA3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A3" w:rsidRDefault="00030BA3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A3" w:rsidRDefault="00030BA3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2028</w:t>
            </w:r>
          </w:p>
        </w:tc>
      </w:tr>
      <w:tr w:rsidR="00030BA3" w:rsidTr="00030BA3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A3" w:rsidRDefault="00030BA3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A3" w:rsidRDefault="00030BA3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A3" w:rsidRDefault="00030BA3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A3" w:rsidRDefault="00030BA3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A3" w:rsidRDefault="00030BA3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вариант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вариант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вариант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вариант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вариант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вариант 2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Внутренний валовой продукт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млн. рублей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58,8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69,3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88,1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97,4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99,8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Индекс валового внутреннего продукта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 предыдущему году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96,5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111,8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106,1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107,5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108,4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107,7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Default"/>
              <w:jc w:val="center"/>
              <w:rPr>
                <w:rFonts w:ascii="Times New Roman" w:hAnsi="Times New Roman" w:cs="Times New Roman"/>
                <w:kern w:val="28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lang w:eastAsia="en-US"/>
              </w:rPr>
              <w:t>108,7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Внутренний валовой продукт на душу населения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240,2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248,0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355,4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355,0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360,0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Индекс промышленного производства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 предыдущему году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Индекс производства продукции сельского хозяйства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 предыдущему году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83,5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84,9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86,2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83,5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Индекс объема работ, выполненных по виду деятельности «строительство»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 предыдущему году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Ввод в действие жилых домов за счет всех источников 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lastRenderedPageBreak/>
              <w:t>финансирования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lastRenderedPageBreak/>
              <w:t>кв. м.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Индекс оборота розничной торговли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 предыдущему году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99,7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Индекс объема платных услуг населению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 предыдущему году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93,01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94,06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94,08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95,01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96,1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Численность постоянного населения (среднегодовая)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790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790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790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790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Общий коэффициент рождаемости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человек на 1000 населения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4,6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Коэффициент естественного прироста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человек на 1000 населения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-1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Коэффициент миграционного прироста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человек на 1000 населения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-2,4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0,014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0,016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0,016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jc w:val="center"/>
            </w:pPr>
            <w:r>
              <w:rPr>
                <w:sz w:val="24"/>
                <w:szCs w:val="24"/>
              </w:rPr>
              <w:t>0,016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jc w:val="center"/>
            </w:pPr>
            <w:r>
              <w:rPr>
                <w:sz w:val="24"/>
                <w:szCs w:val="24"/>
              </w:rPr>
              <w:t>0,016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jc w:val="center"/>
            </w:pPr>
            <w:r>
              <w:rPr>
                <w:sz w:val="24"/>
                <w:szCs w:val="24"/>
              </w:rPr>
              <w:t>0,016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jc w:val="center"/>
            </w:pPr>
            <w:r>
              <w:rPr>
                <w:sz w:val="24"/>
                <w:szCs w:val="24"/>
              </w:rPr>
              <w:t>0,016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Численность </w:t>
            </w:r>
            <w:proofErr w:type="gramStart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занятых</w:t>
            </w:r>
            <w:proofErr w:type="gramEnd"/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 xml:space="preserve"> в экономике (среднегодовая)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0,5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Фонд заработной платы работников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млрд. рублей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-</w:t>
            </w:r>
          </w:p>
        </w:tc>
      </w:tr>
      <w:tr w:rsidR="00030BA3" w:rsidTr="00030BA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Среднемесячная номинальная начисленная заработная плата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рублей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22500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25000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26500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26500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33000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33000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37000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BA3" w:rsidRDefault="00030BA3">
            <w:pPr>
              <w:pStyle w:val="ConsPlusNormal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  <w:lang w:eastAsia="en-US"/>
              </w:rPr>
              <w:t>37000</w:t>
            </w:r>
          </w:p>
        </w:tc>
      </w:tr>
    </w:tbl>
    <w:p w:rsidR="0090743B" w:rsidRDefault="0090743B"/>
    <w:sectPr w:rsidR="0090743B" w:rsidSect="00030BA3">
      <w:pgSz w:w="16838" w:h="11906" w:orient="landscape" w:code="9"/>
      <w:pgMar w:top="851" w:right="1134" w:bottom="1418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D78"/>
    <w:rsid w:val="00030BA3"/>
    <w:rsid w:val="000400CA"/>
    <w:rsid w:val="00081201"/>
    <w:rsid w:val="000C4825"/>
    <w:rsid w:val="000F3A3A"/>
    <w:rsid w:val="001554C9"/>
    <w:rsid w:val="001A3FD1"/>
    <w:rsid w:val="001B129A"/>
    <w:rsid w:val="001F61C5"/>
    <w:rsid w:val="0028523E"/>
    <w:rsid w:val="003159A4"/>
    <w:rsid w:val="0034146B"/>
    <w:rsid w:val="00351D78"/>
    <w:rsid w:val="003770B8"/>
    <w:rsid w:val="00391A0C"/>
    <w:rsid w:val="00463E11"/>
    <w:rsid w:val="00497BCC"/>
    <w:rsid w:val="00565BB7"/>
    <w:rsid w:val="005E703D"/>
    <w:rsid w:val="006440C2"/>
    <w:rsid w:val="0068236D"/>
    <w:rsid w:val="006A300E"/>
    <w:rsid w:val="0071535B"/>
    <w:rsid w:val="007E31C4"/>
    <w:rsid w:val="0081044B"/>
    <w:rsid w:val="00884C9F"/>
    <w:rsid w:val="008A02A7"/>
    <w:rsid w:val="008B2DC2"/>
    <w:rsid w:val="008B422B"/>
    <w:rsid w:val="008F4EB4"/>
    <w:rsid w:val="0090743B"/>
    <w:rsid w:val="00A23496"/>
    <w:rsid w:val="00A27185"/>
    <w:rsid w:val="00AB75A2"/>
    <w:rsid w:val="00AD64B8"/>
    <w:rsid w:val="00B1716E"/>
    <w:rsid w:val="00B32CF3"/>
    <w:rsid w:val="00B43107"/>
    <w:rsid w:val="00B73261"/>
    <w:rsid w:val="00BA72FD"/>
    <w:rsid w:val="00BB2DB0"/>
    <w:rsid w:val="00BB5EC4"/>
    <w:rsid w:val="00BB7EF3"/>
    <w:rsid w:val="00CF0D92"/>
    <w:rsid w:val="00CF0E46"/>
    <w:rsid w:val="00D7040F"/>
    <w:rsid w:val="00DB40F3"/>
    <w:rsid w:val="00E00FCC"/>
    <w:rsid w:val="00EA2DBA"/>
    <w:rsid w:val="00EB4721"/>
    <w:rsid w:val="00F015DD"/>
    <w:rsid w:val="00F1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8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030BA3"/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030BA3"/>
    <w:pPr>
      <w:widowControl w:val="0"/>
      <w:autoSpaceDE w:val="0"/>
      <w:autoSpaceDN w:val="0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Default">
    <w:name w:val="Default"/>
    <w:rsid w:val="00030BA3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8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030BA3"/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030BA3"/>
    <w:pPr>
      <w:widowControl w:val="0"/>
      <w:autoSpaceDE w:val="0"/>
      <w:autoSpaceDN w:val="0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Default">
    <w:name w:val="Default"/>
    <w:rsid w:val="00030BA3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3</cp:revision>
  <dcterms:created xsi:type="dcterms:W3CDTF">2025-11-13T07:20:00Z</dcterms:created>
  <dcterms:modified xsi:type="dcterms:W3CDTF">2025-11-13T07:28:00Z</dcterms:modified>
</cp:coreProperties>
</file>